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8B73" w14:textId="3074A06A" w:rsidR="0055188F" w:rsidRDefault="005F7591" w:rsidP="0055188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</w:pPr>
      <w:r w:rsidRPr="005F7591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 xml:space="preserve">Tarnowskie Towarzystwo Budownictwa Społecznego </w:t>
      </w:r>
      <w:r w:rsidRPr="009E6701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 xml:space="preserve">w Tarnowie </w:t>
      </w:r>
      <w:r w:rsidRPr="005F7591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>utworzone zostało jako jednoosobowa spółka z ograniczoną odpowiedzialnością, w której wszystkie udziały objęła Gmina Miasta Tarnowa.</w:t>
      </w:r>
      <w:r w:rsidRPr="009E6701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 xml:space="preserve"> </w:t>
      </w:r>
      <w:r w:rsidR="00FF4FB2" w:rsidRPr="00FF4FB2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 xml:space="preserve">Działalność Spółki polega na </w:t>
      </w:r>
      <w:r w:rsidR="00252814" w:rsidRPr="009E6701">
        <w:rPr>
          <w:rFonts w:ascii="Tahoma" w:hAnsi="Tahoma" w:cs="Tahoma"/>
          <w:sz w:val="28"/>
          <w:szCs w:val="28"/>
          <w:lang w:val="pl-PL"/>
        </w:rPr>
        <w:t>budowie i zarządzaniu budynkami mieszkalnymi wielorodzinnymi</w:t>
      </w:r>
      <w:r w:rsidR="00FF4FB2" w:rsidRPr="00FF4FB2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 xml:space="preserve"> i wynajmie lokali mieszkalnych. Spółka wynajmuje też miejsca postojowe w garażach podziemnych oraz lokale użytkowe. </w:t>
      </w:r>
      <w:r w:rsidR="00252814" w:rsidRPr="009E6701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>Swoją działalnością</w:t>
      </w:r>
      <w:r w:rsidRPr="005F7591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 xml:space="preserve"> </w:t>
      </w:r>
      <w:r w:rsidRPr="009E6701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>wspiera</w:t>
      </w:r>
      <w:r w:rsidRPr="005F7591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 xml:space="preserve"> Gminę Miasta Tarnowa w realizacji jej zadania własnego pod nazwą „zaspokojenie zbiorowych potrzeb wspólnoty w zakresie gminnego budownictwa mieszkaniowego”. W swoim działaniu </w:t>
      </w:r>
      <w:r w:rsidRPr="009E6701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>wykorzystuje</w:t>
      </w:r>
      <w:r w:rsidRPr="005F7591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 xml:space="preserve"> przyjęte programy rządowe, samorządowe oraz inne utworzone w celu wspierania budownictwa mieszkaniowego, w tym w szczególności program społecznego budownictwa czynszowego, jak również przyjęte przez Gminę Miasta Tarnowa strategie i</w:t>
      </w:r>
      <w:r w:rsidR="00252814" w:rsidRPr="009E6701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> </w:t>
      </w:r>
      <w:r w:rsidRPr="005F7591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>polityki, których cele i działania wiążą się z</w:t>
      </w:r>
      <w:r w:rsidRPr="009E6701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> </w:t>
      </w:r>
      <w:r w:rsidRPr="005F7591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>budownictwem mieszkaniowym</w:t>
      </w:r>
      <w:r w:rsidR="00572FF2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>.</w:t>
      </w:r>
      <w:r w:rsidR="0055188F" w:rsidRPr="0055188F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 xml:space="preserve"> </w:t>
      </w:r>
      <w:r w:rsidR="0055188F"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  <w:t>Siedziba Spółki mieści się w budynku przy ul. Granicznej 8A w Tarnowie, na pierwszym piętrze. Biuro Spółki jest czynne od poniedziałku do piątku w godzinach od 7.30 do 15.30.</w:t>
      </w:r>
    </w:p>
    <w:p w14:paraId="210058A5" w14:textId="6AA0A8B2" w:rsidR="00572FF2" w:rsidRPr="00D054ED" w:rsidRDefault="00572FF2" w:rsidP="00D054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noProof w:val="0"/>
          <w:sz w:val="28"/>
          <w:szCs w:val="28"/>
          <w:lang w:val="pl-PL" w:eastAsia="pl-PL"/>
        </w:rPr>
      </w:pPr>
    </w:p>
    <w:sectPr w:rsidR="00572FF2" w:rsidRPr="00D0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60AEF"/>
    <w:multiLevelType w:val="multilevel"/>
    <w:tmpl w:val="6A9E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B2"/>
    <w:rsid w:val="00252814"/>
    <w:rsid w:val="0055188F"/>
    <w:rsid w:val="00572FF2"/>
    <w:rsid w:val="005C484B"/>
    <w:rsid w:val="005F7591"/>
    <w:rsid w:val="007532E9"/>
    <w:rsid w:val="009E6701"/>
    <w:rsid w:val="00D054ED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CFF4"/>
  <w15:chartTrackingRefBased/>
  <w15:docId w15:val="{C53ADFFA-0D9B-4CF7-B26D-11C20E1D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88F"/>
    <w:pPr>
      <w:spacing w:line="256" w:lineRule="auto"/>
    </w:pPr>
    <w:rPr>
      <w:noProof/>
      <w:lang w:val="en-US"/>
    </w:rPr>
  </w:style>
  <w:style w:type="paragraph" w:styleId="Nagwek3">
    <w:name w:val="heading 3"/>
    <w:basedOn w:val="Normalny"/>
    <w:link w:val="Nagwek3Znak"/>
    <w:uiPriority w:val="9"/>
    <w:qFormat/>
    <w:rsid w:val="005F7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tywny">
    <w:name w:val="aktywny"/>
    <w:basedOn w:val="Normalny"/>
    <w:rsid w:val="00F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FF4F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F75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zakresie działalności - tekst odczytywalny maszynowo </dc:title>
  <dc:subject/>
  <dc:creator>Tomasz Potempa</dc:creator>
  <cp:keywords>tekst, maszynowy</cp:keywords>
  <dc:description/>
  <cp:lastModifiedBy>Tomasz Potempa</cp:lastModifiedBy>
  <cp:revision>3</cp:revision>
  <cp:lastPrinted>2022-03-30T11:12:00Z</cp:lastPrinted>
  <dcterms:created xsi:type="dcterms:W3CDTF">2022-03-30T11:28:00Z</dcterms:created>
  <dcterms:modified xsi:type="dcterms:W3CDTF">2022-03-31T10:03:00Z</dcterms:modified>
</cp:coreProperties>
</file>